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ABE9C" w14:textId="77777777" w:rsidR="00DA4162" w:rsidRDefault="00000000">
      <w:pPr>
        <w:ind w:left="-5" w:right="7"/>
      </w:pPr>
      <w:r>
        <w:t>The following contest is intended for participants in Utah only and will be governed by Utah laws. Do not proceed in this contest if you are not eligible or not currently located in Utah. Further eligibility restrictions are contained in the official rules below.</w:t>
      </w:r>
      <w:r>
        <w:rPr>
          <w:rFonts w:cs="Aptos"/>
        </w:rPr>
        <w:t xml:space="preserve"> </w:t>
      </w:r>
    </w:p>
    <w:p w14:paraId="68DF321F" w14:textId="77777777" w:rsidR="00DA4162" w:rsidRDefault="00000000">
      <w:pPr>
        <w:spacing w:after="160" w:line="259" w:lineRule="auto"/>
        <w:ind w:left="0" w:firstLine="0"/>
        <w:jc w:val="center"/>
      </w:pPr>
      <w:r>
        <w:rPr>
          <w:rFonts w:cs="Aptos"/>
          <w:b/>
        </w:rPr>
        <w:t xml:space="preserve">KZNS Minky Monday ON-AIR Contest </w:t>
      </w:r>
    </w:p>
    <w:p w14:paraId="5592CC17" w14:textId="77777777" w:rsidR="00DA4162" w:rsidRDefault="00000000">
      <w:pPr>
        <w:spacing w:after="158" w:line="259" w:lineRule="auto"/>
        <w:ind w:left="14"/>
        <w:jc w:val="center"/>
      </w:pPr>
      <w:r>
        <w:t>OFFICIAL RULES</w:t>
      </w:r>
      <w:r>
        <w:rPr>
          <w:rFonts w:cs="Aptos"/>
        </w:rPr>
        <w:t xml:space="preserve"> </w:t>
      </w:r>
    </w:p>
    <w:p w14:paraId="7BAC7FB8" w14:textId="77777777" w:rsidR="00DA4162" w:rsidRDefault="00000000">
      <w:pPr>
        <w:spacing w:after="158" w:line="259" w:lineRule="auto"/>
        <w:ind w:left="14" w:right="4"/>
        <w:jc w:val="center"/>
      </w:pPr>
      <w:r>
        <w:t xml:space="preserve"> NO PURCHASE OR PAYMENT OF ANY KIND IS NECESSARY TO ENTER OR WIN. A PURCHASE OR PAYMENT WILL NOT INCREASE AN ENTRANT’S CHANCE OF WINNING. VOID </w:t>
      </w:r>
      <w:proofErr w:type="gramStart"/>
      <w:r>
        <w:t>WHERE</w:t>
      </w:r>
      <w:proofErr w:type="gramEnd"/>
      <w:r>
        <w:t xml:space="preserve"> PROHIBITED BY LAW.</w:t>
      </w:r>
      <w:r>
        <w:rPr>
          <w:rFonts w:cs="Aptos"/>
        </w:rPr>
        <w:t xml:space="preserve"> </w:t>
      </w:r>
    </w:p>
    <w:p w14:paraId="23ACAF3B" w14:textId="77777777" w:rsidR="00DA4162" w:rsidRDefault="00000000">
      <w:pPr>
        <w:ind w:left="-5" w:right="7"/>
      </w:pPr>
      <w:r>
        <w:t>Contest Administrator: BONNEVILLE INTERNATIONAL CORPORATION operating as KZNS/KSL Sports Zone, 55 N 300 W Salt Lake City, UT 84180</w:t>
      </w:r>
      <w:r>
        <w:rPr>
          <w:rFonts w:cs="Aptos"/>
        </w:rPr>
        <w:t xml:space="preserve"> </w:t>
      </w:r>
    </w:p>
    <w:p w14:paraId="32CB27CD" w14:textId="77777777" w:rsidR="00DA4162" w:rsidRDefault="00000000">
      <w:pPr>
        <w:ind w:left="-5" w:right="7"/>
      </w:pPr>
      <w:r>
        <w:t>SPONSOR: Minky Couture</w:t>
      </w:r>
      <w:r>
        <w:rPr>
          <w:rFonts w:cs="Aptos"/>
        </w:rPr>
        <w:t xml:space="preserve"> </w:t>
      </w:r>
    </w:p>
    <w:p w14:paraId="36C2B43F" w14:textId="77777777" w:rsidR="00DA4162" w:rsidRDefault="00000000">
      <w:pPr>
        <w:ind w:left="-5" w:right="7"/>
      </w:pPr>
      <w:r>
        <w:t xml:space="preserve">1. HOW TO ENTER </w:t>
      </w:r>
      <w:r>
        <w:rPr>
          <w:rFonts w:cs="Aptos"/>
        </w:rPr>
        <w:t xml:space="preserve"> </w:t>
      </w:r>
    </w:p>
    <w:p w14:paraId="6689A761" w14:textId="5161DEF3" w:rsidR="00DA4162" w:rsidRDefault="00000000">
      <w:pPr>
        <w:numPr>
          <w:ilvl w:val="0"/>
          <w:numId w:val="1"/>
        </w:numPr>
        <w:spacing w:after="254"/>
        <w:ind w:right="7" w:hanging="221"/>
      </w:pPr>
      <w:r>
        <w:t xml:space="preserve">These rules govern the </w:t>
      </w:r>
      <w:r>
        <w:rPr>
          <w:rFonts w:cs="Aptos"/>
          <w:b/>
        </w:rPr>
        <w:t>KZNS Minky Monday ON-AIR Contest</w:t>
      </w:r>
      <w:r>
        <w:t xml:space="preserve"> (“Contest”), which is being conducted by KZNS (“Station”). The Contest airs Monday, </w:t>
      </w:r>
      <w:r w:rsidR="0014354D">
        <w:t>June 9</w:t>
      </w:r>
      <w:r>
        <w:t xml:space="preserve">, 2025. Entrants may enter on-air only. </w:t>
      </w:r>
      <w:r>
        <w:rPr>
          <w:rFonts w:cs="Aptos"/>
        </w:rPr>
        <w:t xml:space="preserve"> </w:t>
      </w:r>
    </w:p>
    <w:p w14:paraId="49E733EA" w14:textId="20AA288C" w:rsidR="00DA4162" w:rsidRDefault="00000000">
      <w:pPr>
        <w:numPr>
          <w:ilvl w:val="0"/>
          <w:numId w:val="1"/>
        </w:numPr>
        <w:ind w:right="7" w:hanging="221"/>
      </w:pPr>
      <w:r>
        <w:t xml:space="preserve">To enter </w:t>
      </w:r>
      <w:r>
        <w:rPr>
          <w:rFonts w:cs="Aptos"/>
          <w:b/>
        </w:rPr>
        <w:t>ON-AIR</w:t>
      </w:r>
      <w:r>
        <w:t xml:space="preserve"> listen to the KSL Sports Zone on Monday, </w:t>
      </w:r>
      <w:r w:rsidR="0014354D">
        <w:t>June 9</w:t>
      </w:r>
      <w:r>
        <w:t>, 2025 during the following times:</w:t>
      </w:r>
      <w:r>
        <w:rPr>
          <w:rFonts w:cs="Aptos"/>
        </w:rPr>
        <w:t xml:space="preserve"> </w:t>
      </w:r>
    </w:p>
    <w:p w14:paraId="45BF85A1" w14:textId="77777777" w:rsidR="00DA4162" w:rsidRDefault="00000000">
      <w:pPr>
        <w:numPr>
          <w:ilvl w:val="1"/>
          <w:numId w:val="1"/>
        </w:numPr>
        <w:ind w:right="7"/>
      </w:pPr>
      <w:r>
        <w:t xml:space="preserve">One (1) prize winner will be selected at approximately 8:30am (MT) at 801-575-ZONE after hearing the cue to call. </w:t>
      </w:r>
      <w:r>
        <w:rPr>
          <w:rFonts w:cs="Aptos"/>
        </w:rPr>
        <w:t xml:space="preserve"> </w:t>
      </w:r>
    </w:p>
    <w:p w14:paraId="5F76415C" w14:textId="77777777" w:rsidR="00DA4162" w:rsidRDefault="00000000">
      <w:pPr>
        <w:numPr>
          <w:ilvl w:val="1"/>
          <w:numId w:val="1"/>
        </w:numPr>
        <w:ind w:right="7"/>
      </w:pPr>
      <w:r>
        <w:t>One (1) prize winner will be selected at approximately 11:30am (MT) at 801-575-ZONE after hearing the cue to call.</w:t>
      </w:r>
      <w:r>
        <w:rPr>
          <w:rFonts w:cs="Aptos"/>
        </w:rPr>
        <w:t xml:space="preserve"> </w:t>
      </w:r>
    </w:p>
    <w:p w14:paraId="56B65863" w14:textId="77777777" w:rsidR="00DA4162" w:rsidRDefault="00000000">
      <w:pPr>
        <w:numPr>
          <w:ilvl w:val="1"/>
          <w:numId w:val="1"/>
        </w:numPr>
        <w:ind w:right="7"/>
      </w:pPr>
      <w:r>
        <w:t xml:space="preserve">One (1) prize winner will be selected at approximately 2:30pm (MT) at 801-575-ZONE after hearing the cue to call. </w:t>
      </w:r>
      <w:r>
        <w:rPr>
          <w:rFonts w:cs="Aptos"/>
        </w:rPr>
        <w:t xml:space="preserve"> </w:t>
      </w:r>
    </w:p>
    <w:p w14:paraId="2C69B25F" w14:textId="77777777" w:rsidR="00DA4162" w:rsidRDefault="00000000">
      <w:pPr>
        <w:numPr>
          <w:ilvl w:val="1"/>
          <w:numId w:val="1"/>
        </w:numPr>
        <w:ind w:right="7"/>
      </w:pPr>
      <w:r>
        <w:t>One (1) prize winner will be selected at approximately 5:00pm (MT) at 801-575-ZONE after hearing the cue to call.</w:t>
      </w:r>
      <w:r>
        <w:rPr>
          <w:rFonts w:cs="Aptos"/>
        </w:rPr>
        <w:t xml:space="preserve"> </w:t>
      </w:r>
    </w:p>
    <w:p w14:paraId="6DECA945" w14:textId="77777777" w:rsidR="00DA4162" w:rsidRDefault="00000000">
      <w:pPr>
        <w:numPr>
          <w:ilvl w:val="0"/>
          <w:numId w:val="1"/>
        </w:numPr>
        <w:ind w:right="7" w:hanging="221"/>
      </w:pPr>
      <w:r>
        <w:t xml:space="preserve">At the time of entrant’s call, upon confirmation of eligibility, entrant will be required to provide all information requested including entrant’s full name, complete address (including zip code), day and evening phone numbers and date of birth </w:t>
      </w:r>
      <w:proofErr w:type="gramStart"/>
      <w:r>
        <w:t>in order to</w:t>
      </w:r>
      <w:proofErr w:type="gramEnd"/>
      <w:r>
        <w:t xml:space="preserve"> be eligible to win. PO Boxes are not permitted as addresses. </w:t>
      </w:r>
      <w:proofErr w:type="gramStart"/>
      <w:r>
        <w:t>In the event that</w:t>
      </w:r>
      <w:proofErr w:type="gramEnd"/>
      <w:r>
        <w:t xml:space="preserve"> the selected caller is disconnected or is found to be ineligible, that caller will not win a prize and the next eligible caller who successfully makes it through on the call-in line and completes the call will be a winner. There is no limit to the number of times a listener may attempt to call in to win, but a listener may be a winner only once during the Contest. Multiple participants are not permitted to share the same phone number, and only one phone number may be used per entrant.</w:t>
      </w:r>
      <w:r>
        <w:rPr>
          <w:rFonts w:cs="Aptos"/>
        </w:rPr>
        <w:t xml:space="preserve"> </w:t>
      </w:r>
    </w:p>
    <w:p w14:paraId="2B26B633" w14:textId="77777777" w:rsidR="00DA4162" w:rsidRDefault="00000000">
      <w:pPr>
        <w:numPr>
          <w:ilvl w:val="0"/>
          <w:numId w:val="1"/>
        </w:numPr>
        <w:ind w:right="7" w:hanging="221"/>
      </w:pPr>
      <w:r>
        <w:t xml:space="preserve">Due to delays in the online streaming of the Station’s broadcast signal, listeners to the online stream may not be able to participate in, or may be disadvantaged in participating in, the Contest. Entrants should not rely on streamed broadcasts and are encouraged to listen to the </w:t>
      </w:r>
      <w:r>
        <w:lastRenderedPageBreak/>
        <w:t xml:space="preserve">Station on-air versus online. The Station is not responsible for any disadvantages or losses that result from online streaming delays of any nature, nor is station otherwise responsible for any delays in online streaming. </w:t>
      </w:r>
      <w:r>
        <w:rPr>
          <w:rFonts w:cs="Aptos"/>
        </w:rPr>
        <w:t xml:space="preserve"> </w:t>
      </w:r>
    </w:p>
    <w:p w14:paraId="07289F38" w14:textId="77777777" w:rsidR="00DA4162" w:rsidRDefault="00000000">
      <w:pPr>
        <w:numPr>
          <w:ilvl w:val="0"/>
          <w:numId w:val="1"/>
        </w:numPr>
        <w:ind w:right="7" w:hanging="221"/>
      </w:pPr>
      <w:r>
        <w:t xml:space="preserve">Entrants may be provided with an opportunity to opt-in for membership/participation as part of the entry process, but membership/participation is not required to enter the contest. </w:t>
      </w:r>
      <w:r>
        <w:rPr>
          <w:rFonts w:cs="Aptos"/>
        </w:rPr>
        <w:t xml:space="preserve"> </w:t>
      </w:r>
    </w:p>
    <w:p w14:paraId="3C70CEE8" w14:textId="77777777" w:rsidR="00DA4162" w:rsidRDefault="00000000">
      <w:pPr>
        <w:spacing w:after="8"/>
        <w:ind w:left="-5" w:right="7"/>
      </w:pPr>
      <w:r>
        <w:t xml:space="preserve">2. ELIGIBILITY RESTRICTIONS </w:t>
      </w:r>
      <w:r>
        <w:rPr>
          <w:rFonts w:cs="Aptos"/>
        </w:rPr>
        <w:t xml:space="preserve"> </w:t>
      </w:r>
    </w:p>
    <w:p w14:paraId="4EBE7086" w14:textId="77777777" w:rsidR="00DA4162" w:rsidRDefault="00000000">
      <w:pPr>
        <w:spacing w:after="18" w:line="259" w:lineRule="auto"/>
        <w:ind w:left="0" w:right="-94" w:firstLine="0"/>
      </w:pPr>
      <w:r>
        <w:rPr>
          <w:rFonts w:ascii="Calibri" w:eastAsia="Calibri" w:hAnsi="Calibri" w:cs="Calibri"/>
          <w:noProof/>
        </w:rPr>
        <mc:AlternateContent>
          <mc:Choice Requires="wpg">
            <w:drawing>
              <wp:inline distT="0" distB="0" distL="0" distR="0" wp14:anchorId="66B74D88" wp14:editId="21263EAA">
                <wp:extent cx="6005958" cy="362590"/>
                <wp:effectExtent l="0" t="0" r="0" b="0"/>
                <wp:docPr id="4640" name="Group 4640"/>
                <wp:cNvGraphicFramePr/>
                <a:graphic xmlns:a="http://schemas.openxmlformats.org/drawingml/2006/main">
                  <a:graphicData uri="http://schemas.microsoft.com/office/word/2010/wordprocessingGroup">
                    <wpg:wgp>
                      <wpg:cNvGrpSpPr/>
                      <wpg:grpSpPr>
                        <a:xfrm>
                          <a:off x="0" y="0"/>
                          <a:ext cx="6005958" cy="362590"/>
                          <a:chOff x="0" y="0"/>
                          <a:chExt cx="6005958" cy="362590"/>
                        </a:xfrm>
                      </wpg:grpSpPr>
                      <wps:wsp>
                        <wps:cNvPr id="298" name="Rectangle 298"/>
                        <wps:cNvSpPr/>
                        <wps:spPr>
                          <a:xfrm>
                            <a:off x="0" y="2462"/>
                            <a:ext cx="187968" cy="227633"/>
                          </a:xfrm>
                          <a:prstGeom prst="rect">
                            <a:avLst/>
                          </a:prstGeom>
                          <a:ln>
                            <a:noFill/>
                          </a:ln>
                        </wps:spPr>
                        <wps:txbx>
                          <w:txbxContent>
                            <w:p w14:paraId="57B96E8D" w14:textId="77777777" w:rsidR="00DA4162" w:rsidRDefault="00000000">
                              <w:pPr>
                                <w:spacing w:after="160" w:line="259" w:lineRule="auto"/>
                                <w:ind w:left="0" w:firstLine="0"/>
                              </w:pPr>
                              <w:r>
                                <w:t xml:space="preserve">a. </w:t>
                              </w:r>
                            </w:p>
                          </w:txbxContent>
                        </wps:txbx>
                        <wps:bodyPr horzOverflow="overflow" vert="horz" lIns="0" tIns="0" rIns="0" bIns="0" rtlCol="0">
                          <a:noAutofit/>
                        </wps:bodyPr>
                      </wps:wsp>
                      <pic:pic xmlns:pic="http://schemas.openxmlformats.org/drawingml/2006/picture">
                        <pic:nvPicPr>
                          <pic:cNvPr id="300" name="Picture 300"/>
                          <pic:cNvPicPr/>
                        </pic:nvPicPr>
                        <pic:blipFill>
                          <a:blip r:embed="rId7"/>
                          <a:stretch>
                            <a:fillRect/>
                          </a:stretch>
                        </pic:blipFill>
                        <pic:spPr>
                          <a:xfrm>
                            <a:off x="140208" y="0"/>
                            <a:ext cx="5865750" cy="167640"/>
                          </a:xfrm>
                          <a:prstGeom prst="rect">
                            <a:avLst/>
                          </a:prstGeom>
                        </pic:spPr>
                      </pic:pic>
                      <pic:pic xmlns:pic="http://schemas.openxmlformats.org/drawingml/2006/picture">
                        <pic:nvPicPr>
                          <pic:cNvPr id="302" name="Picture 302"/>
                          <pic:cNvPicPr/>
                        </pic:nvPicPr>
                        <pic:blipFill>
                          <a:blip r:embed="rId8"/>
                          <a:stretch>
                            <a:fillRect/>
                          </a:stretch>
                        </pic:blipFill>
                        <pic:spPr>
                          <a:xfrm>
                            <a:off x="0" y="188976"/>
                            <a:ext cx="2710307" cy="167640"/>
                          </a:xfrm>
                          <a:prstGeom prst="rect">
                            <a:avLst/>
                          </a:prstGeom>
                        </pic:spPr>
                      </pic:pic>
                      <pic:pic xmlns:pic="http://schemas.openxmlformats.org/drawingml/2006/picture">
                        <pic:nvPicPr>
                          <pic:cNvPr id="304" name="Picture 304"/>
                          <pic:cNvPicPr/>
                        </pic:nvPicPr>
                        <pic:blipFill>
                          <a:blip r:embed="rId9"/>
                          <a:stretch>
                            <a:fillRect/>
                          </a:stretch>
                        </pic:blipFill>
                        <pic:spPr>
                          <a:xfrm>
                            <a:off x="2640787" y="188976"/>
                            <a:ext cx="828281" cy="167640"/>
                          </a:xfrm>
                          <a:prstGeom prst="rect">
                            <a:avLst/>
                          </a:prstGeom>
                        </pic:spPr>
                      </pic:pic>
                      <pic:pic xmlns:pic="http://schemas.openxmlformats.org/drawingml/2006/picture">
                        <pic:nvPicPr>
                          <pic:cNvPr id="306" name="Picture 306"/>
                          <pic:cNvPicPr/>
                        </pic:nvPicPr>
                        <pic:blipFill>
                          <a:blip r:embed="rId10"/>
                          <a:stretch>
                            <a:fillRect/>
                          </a:stretch>
                        </pic:blipFill>
                        <pic:spPr>
                          <a:xfrm>
                            <a:off x="3442665" y="188976"/>
                            <a:ext cx="728472" cy="167640"/>
                          </a:xfrm>
                          <a:prstGeom prst="rect">
                            <a:avLst/>
                          </a:prstGeom>
                        </pic:spPr>
                      </pic:pic>
                      <wps:wsp>
                        <wps:cNvPr id="307" name="Rectangle 307"/>
                        <wps:cNvSpPr/>
                        <wps:spPr>
                          <a:xfrm>
                            <a:off x="4098366" y="191438"/>
                            <a:ext cx="1974041" cy="227633"/>
                          </a:xfrm>
                          <a:prstGeom prst="rect">
                            <a:avLst/>
                          </a:prstGeom>
                          <a:ln>
                            <a:noFill/>
                          </a:ln>
                        </wps:spPr>
                        <wps:txbx>
                          <w:txbxContent>
                            <w:p w14:paraId="5B59DA44" w14:textId="77777777" w:rsidR="00DA4162" w:rsidRDefault="00000000">
                              <w:pPr>
                                <w:spacing w:after="160" w:line="259" w:lineRule="auto"/>
                                <w:ind w:left="0" w:firstLine="0"/>
                              </w:pPr>
                              <w:r>
                                <w:t xml:space="preserve">Void </w:t>
                              </w:r>
                              <w:proofErr w:type="gramStart"/>
                              <w:r>
                                <w:t>where</w:t>
                              </w:r>
                              <w:proofErr w:type="gramEnd"/>
                              <w:r>
                                <w:t xml:space="preserve"> prohibited or </w:t>
                              </w:r>
                            </w:p>
                          </w:txbxContent>
                        </wps:txbx>
                        <wps:bodyPr horzOverflow="overflow" vert="horz" lIns="0" tIns="0" rIns="0" bIns="0" rtlCol="0">
                          <a:noAutofit/>
                        </wps:bodyPr>
                      </wps:wsp>
                    </wpg:wgp>
                  </a:graphicData>
                </a:graphic>
              </wp:inline>
            </w:drawing>
          </mc:Choice>
          <mc:Fallback xmlns:a="http://schemas.openxmlformats.org/drawingml/2006/main">
            <w:pict>
              <v:group id="Group 4640" style="width:472.91pt;height:28.5504pt;mso-position-horizontal-relative:char;mso-position-vertical-relative:line" coordsize="60059,3625">
                <v:rect id="Rectangle 298" style="position:absolute;width:1879;height:2276;left:0;top:24;" filled="f" stroked="f">
                  <v:textbox inset="0,0,0,0">
                    <w:txbxContent>
                      <w:p>
                        <w:pPr>
                          <w:spacing w:before="0" w:after="160" w:line="259" w:lineRule="auto"/>
                          <w:ind w:left="0" w:firstLine="0"/>
                        </w:pPr>
                        <w:r>
                          <w:rPr/>
                          <w:t xml:space="preserve">a. </w:t>
                        </w:r>
                      </w:p>
                    </w:txbxContent>
                  </v:textbox>
                </v:rect>
                <v:shape id="Picture 300" style="position:absolute;width:58657;height:1676;left:1402;top:0;" filled="f">
                  <v:imagedata r:id="rId11"/>
                </v:shape>
                <v:shape id="Picture 302" style="position:absolute;width:27103;height:1676;left:0;top:1889;" filled="f">
                  <v:imagedata r:id="rId12"/>
                </v:shape>
                <v:shape id="Picture 304" style="position:absolute;width:8282;height:1676;left:26407;top:1889;" filled="f">
                  <v:imagedata r:id="rId13"/>
                </v:shape>
                <v:shape id="Picture 306" style="position:absolute;width:7284;height:1676;left:34426;top:1889;" filled="f">
                  <v:imagedata r:id="rId14"/>
                </v:shape>
                <v:rect id="Rectangle 307" style="position:absolute;width:19740;height:2276;left:40983;top:1914;" filled="f" stroked="f">
                  <v:textbox inset="0,0,0,0">
                    <w:txbxContent>
                      <w:p>
                        <w:pPr>
                          <w:spacing w:before="0" w:after="160" w:line="259" w:lineRule="auto"/>
                          <w:ind w:left="0" w:firstLine="0"/>
                        </w:pPr>
                        <w:r>
                          <w:rPr/>
                          <w:t xml:space="preserve">Void where prohibited or </w:t>
                        </w:r>
                      </w:p>
                    </w:txbxContent>
                  </v:textbox>
                </v:rect>
              </v:group>
            </w:pict>
          </mc:Fallback>
        </mc:AlternateContent>
      </w:r>
    </w:p>
    <w:p w14:paraId="7AEFA123" w14:textId="77777777" w:rsidR="00DA4162" w:rsidRDefault="00000000">
      <w:pPr>
        <w:ind w:left="-5" w:right="7"/>
      </w:pPr>
      <w:r>
        <w:t xml:space="preserve">restricted by law. </w:t>
      </w:r>
      <w:r>
        <w:rPr>
          <w:rFonts w:cs="Aptos"/>
        </w:rPr>
        <w:t xml:space="preserve"> </w:t>
      </w:r>
    </w:p>
    <w:p w14:paraId="5605C176" w14:textId="77777777" w:rsidR="00DA4162" w:rsidRDefault="00000000">
      <w:pPr>
        <w:numPr>
          <w:ilvl w:val="0"/>
          <w:numId w:val="2"/>
        </w:numPr>
        <w:ind w:right="7"/>
      </w:pPr>
      <w:r>
        <w:t xml:space="preserve">The following individuals are NOT eligible to enter Station contests at any time, even if such individuals meet the age and residency requirements above: (1) Any employees (i.e., full-time, parttime and/or temporary employees) of the Station, Bonneville International Corporation, other area radio stations, Contest Sponsor, of any advertising and promotion agencies, and/or of the respective parent entities, subsidiaries, affiliated companies of each; (2) Any immediate family members of such employees, including without limitation current and/or ex-spouses, parents, grandparents, children, grandchildren, siblings, in-laws, and/or steps in any of the foregoing categories; and (3) Any other individual legally residing in the same household (i.e., at the same address) of such employees, including without limitation roommates, housemates, significant others, and partners. </w:t>
      </w:r>
      <w:r>
        <w:rPr>
          <w:rFonts w:cs="Aptos"/>
        </w:rPr>
        <w:t xml:space="preserve"> </w:t>
      </w:r>
    </w:p>
    <w:p w14:paraId="35DBAE8C" w14:textId="77777777" w:rsidR="00DA4162" w:rsidRDefault="00000000">
      <w:pPr>
        <w:numPr>
          <w:ilvl w:val="0"/>
          <w:numId w:val="2"/>
        </w:numPr>
        <w:ind w:right="7"/>
      </w:pPr>
      <w:r>
        <w:t xml:space="preserve">Unless the Station otherwise specifies, persons who have previously won a prize (cash, services, merchandise) from a contest or Station event from any of the Bonneville International Radio Stations are subject to the following restrictions: Persons who have won a prize valued up to $100 in the thirty (30) days prior to the CONTEST are not eligible to participate. Persons who have won a prize valued between $101 and $499 in the ninety (90) days prior to the CONTEST are not eligible to participate. Persons who have won a prize valued between $500 and $999 in the six (6) months prior to the CONTEST are not eligible to participate. Persons who have won a prize valued at $1,000 or more in the twelve (12) months prior to the CONTEST are not eligible to participate. These restrictions also apply to immediate household members of contest or prize winners. </w:t>
      </w:r>
      <w:r>
        <w:rPr>
          <w:rFonts w:cs="Aptos"/>
        </w:rPr>
        <w:t xml:space="preserve"> </w:t>
      </w:r>
    </w:p>
    <w:p w14:paraId="47C4132A" w14:textId="77777777" w:rsidR="00DA4162" w:rsidRDefault="00000000">
      <w:pPr>
        <w:numPr>
          <w:ilvl w:val="0"/>
          <w:numId w:val="2"/>
        </w:numPr>
        <w:ind w:right="7"/>
      </w:pPr>
      <w:r>
        <w:t xml:space="preserve">To claim a prize, the winner(s) must provide valid government-issued photo identification and provide their complete address, date of birth, phone number, email address and Social Security Number. </w:t>
      </w:r>
      <w:r>
        <w:rPr>
          <w:rFonts w:cs="Aptos"/>
        </w:rPr>
        <w:t xml:space="preserve"> </w:t>
      </w:r>
    </w:p>
    <w:p w14:paraId="48201816" w14:textId="77777777" w:rsidR="00DA4162" w:rsidRDefault="00000000">
      <w:pPr>
        <w:numPr>
          <w:ilvl w:val="0"/>
          <w:numId w:val="2"/>
        </w:numPr>
        <w:ind w:right="7"/>
      </w:pPr>
      <w:r>
        <w:t xml:space="preserve">Entrants are required to provide truthful </w:t>
      </w:r>
      <w:proofErr w:type="gramStart"/>
      <w:r>
        <w:t>information</w:t>
      </w:r>
      <w:proofErr w:type="gramEnd"/>
      <w:r>
        <w:t xml:space="preserve"> and the Station will reject and delete any entry that it discovers to be false or fraudulent. The Station will disqualify any entrant who does not meet the eligibility requirements and will also delete any entry as required by law. </w:t>
      </w:r>
      <w:r>
        <w:rPr>
          <w:rFonts w:cs="Aptos"/>
        </w:rPr>
        <w:t xml:space="preserve"> </w:t>
      </w:r>
    </w:p>
    <w:p w14:paraId="1248D811" w14:textId="77777777" w:rsidR="00DA4162" w:rsidRDefault="00000000">
      <w:pPr>
        <w:ind w:left="-5" w:right="7"/>
      </w:pPr>
      <w:r>
        <w:t xml:space="preserve">3. PRIZES </w:t>
      </w:r>
      <w:r>
        <w:rPr>
          <w:rFonts w:cs="Aptos"/>
        </w:rPr>
        <w:t xml:space="preserve"> </w:t>
      </w:r>
    </w:p>
    <w:p w14:paraId="0F95B003" w14:textId="77777777" w:rsidR="00DA4162" w:rsidRDefault="00000000">
      <w:pPr>
        <w:numPr>
          <w:ilvl w:val="0"/>
          <w:numId w:val="3"/>
        </w:numPr>
        <w:ind w:right="7"/>
      </w:pPr>
      <w:r>
        <w:t xml:space="preserve">Each prize will consist of one (1) Monster Minky Couture Blanket. Estimated Retail Value (“ERV”) is one hundred forty dollars ($140.00). </w:t>
      </w:r>
      <w:r>
        <w:rPr>
          <w:rFonts w:cs="Aptos"/>
        </w:rPr>
        <w:t xml:space="preserve"> </w:t>
      </w:r>
    </w:p>
    <w:p w14:paraId="7C8E2087" w14:textId="77777777" w:rsidR="00DA4162" w:rsidRDefault="00000000">
      <w:pPr>
        <w:numPr>
          <w:ilvl w:val="0"/>
          <w:numId w:val="3"/>
        </w:numPr>
        <w:ind w:right="7"/>
      </w:pPr>
      <w:r>
        <w:t xml:space="preserve">All sales, prizes and other taxes, gratuities and any other incidentals associated with the prizes are the sole responsibility of the prizewinner(s). Prizes are not transferable or exchangeable and may not be substituted, except by sponsors for reasons of unavailability, in which case, a prize </w:t>
      </w:r>
      <w:r>
        <w:lastRenderedPageBreak/>
        <w:t xml:space="preserve">of equal or greater value will be awarded. The Station assumes no responsibility or liability for damages, loss, or injury resulting from acceptance or use of the prize. </w:t>
      </w:r>
      <w:r>
        <w:rPr>
          <w:rFonts w:cs="Aptos"/>
        </w:rPr>
        <w:t xml:space="preserve"> </w:t>
      </w:r>
    </w:p>
    <w:p w14:paraId="7382D925" w14:textId="77777777" w:rsidR="00DA4162" w:rsidRDefault="00000000">
      <w:pPr>
        <w:numPr>
          <w:ilvl w:val="0"/>
          <w:numId w:val="3"/>
        </w:numPr>
        <w:ind w:right="7"/>
      </w:pPr>
      <w:r>
        <w:t xml:space="preserve">If due to a printing, production or other error, more prizes are claimed than are intended to be awarded for any prize level, the intended prizes will be awarded in a random drawing from among all verified and validated prize claims received for that prize level. In no event will more than the stated number of prizes be awarded. </w:t>
      </w:r>
      <w:r>
        <w:rPr>
          <w:rFonts w:cs="Aptos"/>
        </w:rPr>
        <w:t xml:space="preserve"> </w:t>
      </w:r>
    </w:p>
    <w:p w14:paraId="7DD15540" w14:textId="77777777" w:rsidR="00DA4162" w:rsidRDefault="00000000">
      <w:pPr>
        <w:ind w:left="-5" w:right="7"/>
      </w:pPr>
      <w:r>
        <w:t xml:space="preserve">4. WINNER SELECTION AND NOTIFICATION </w:t>
      </w:r>
      <w:r>
        <w:rPr>
          <w:rFonts w:cs="Aptos"/>
        </w:rPr>
        <w:t xml:space="preserve"> </w:t>
      </w:r>
    </w:p>
    <w:p w14:paraId="62C07F58" w14:textId="77777777" w:rsidR="00DA4162" w:rsidRDefault="00000000">
      <w:pPr>
        <w:numPr>
          <w:ilvl w:val="0"/>
          <w:numId w:val="4"/>
        </w:numPr>
        <w:ind w:right="7" w:hanging="221"/>
      </w:pPr>
      <w:r>
        <w:t xml:space="preserve">Decisions of the Station management with respect to the Contest are final. </w:t>
      </w:r>
      <w:r>
        <w:rPr>
          <w:rFonts w:cs="Aptos"/>
        </w:rPr>
        <w:t xml:space="preserve"> </w:t>
      </w:r>
    </w:p>
    <w:p w14:paraId="0DE23FFE" w14:textId="77777777" w:rsidR="00DA4162" w:rsidRDefault="00000000">
      <w:pPr>
        <w:numPr>
          <w:ilvl w:val="0"/>
          <w:numId w:val="4"/>
        </w:numPr>
        <w:ind w:right="7" w:hanging="221"/>
      </w:pPr>
      <w:r>
        <w:t xml:space="preserve">Four (4) prizewinners will be selected in the Contest during the Drawing Periods in section 1.b. </w:t>
      </w:r>
      <w:r>
        <w:rPr>
          <w:rFonts w:cs="Aptos"/>
        </w:rPr>
        <w:t xml:space="preserve"> </w:t>
      </w:r>
    </w:p>
    <w:p w14:paraId="3BBDB1C4" w14:textId="77777777" w:rsidR="00DA4162" w:rsidRDefault="00000000">
      <w:pPr>
        <w:numPr>
          <w:ilvl w:val="0"/>
          <w:numId w:val="4"/>
        </w:numPr>
        <w:ind w:right="7" w:hanging="221"/>
      </w:pPr>
      <w:r>
        <w:t xml:space="preserve">Odds of winning depend upon the number of eligible calls received during the applicable Drawing Period. </w:t>
      </w:r>
      <w:r>
        <w:rPr>
          <w:rFonts w:cs="Aptos"/>
        </w:rPr>
        <w:t xml:space="preserve"> </w:t>
      </w:r>
    </w:p>
    <w:p w14:paraId="77597268" w14:textId="77777777" w:rsidR="00DA4162" w:rsidRDefault="00000000">
      <w:pPr>
        <w:numPr>
          <w:ilvl w:val="0"/>
          <w:numId w:val="4"/>
        </w:numPr>
        <w:ind w:right="7" w:hanging="221"/>
      </w:pPr>
      <w:r>
        <w:t xml:space="preserve">Entries are specific to each designated Drawing Period and will not be included in subsequent drawings. </w:t>
      </w:r>
      <w:r>
        <w:rPr>
          <w:rFonts w:cs="Aptos"/>
        </w:rPr>
        <w:t xml:space="preserve"> </w:t>
      </w:r>
    </w:p>
    <w:p w14:paraId="3D87078D" w14:textId="77777777" w:rsidR="00DA4162" w:rsidRDefault="00000000">
      <w:pPr>
        <w:numPr>
          <w:ilvl w:val="0"/>
          <w:numId w:val="4"/>
        </w:numPr>
        <w:ind w:right="7" w:hanging="221"/>
      </w:pPr>
      <w:r>
        <w:t xml:space="preserve">All prizes will be mailed or picked up at the station, unless otherwise stated. </w:t>
      </w:r>
      <w:r>
        <w:rPr>
          <w:rFonts w:cs="Aptos"/>
        </w:rPr>
        <w:t xml:space="preserve"> </w:t>
      </w:r>
    </w:p>
    <w:p w14:paraId="00398B29" w14:textId="77777777" w:rsidR="00DA4162" w:rsidRDefault="00000000">
      <w:pPr>
        <w:numPr>
          <w:ilvl w:val="0"/>
          <w:numId w:val="4"/>
        </w:numPr>
        <w:ind w:right="7" w:hanging="221"/>
      </w:pPr>
      <w:r>
        <w:t xml:space="preserve">Potential winner(s) will be notified of winning by telephone at the time of the drawing. Prize(s) will be awarded only upon confirmation of eligibility and completion of all requisite releases. Upon notification or notification attempt, the potential winner(s) will be required to respond to such notification attempt and must execute and return an IRS Form W-9, affidavit of acceptance, eligibility, liability, publicity release, and if applicable, Contest Sponsor liability release forms within four hours of such notification or notification attempt or prize(s) will be forfeited. If a potential winner(s) is deemed ineligible for any reason, cannot be contacted, fails to sign and return the fully executed affidavit of eligibility and/or liability/publicity release within 30 days after prize notification (the required </w:t>
      </w:r>
      <w:proofErr w:type="gramStart"/>
      <w:r>
        <w:t>time period</w:t>
      </w:r>
      <w:proofErr w:type="gramEnd"/>
      <w:r>
        <w:t xml:space="preserve">), or if a prize or prize notification is returned as undeliverable, the potential winner forfeits the prize(s). The Station or Contest Administrator or Sponsor is not responsible for any changes in an entrant or winner’s email address, phone number, mailing address or other contact information. </w:t>
      </w:r>
      <w:r>
        <w:rPr>
          <w:rFonts w:cs="Aptos"/>
        </w:rPr>
        <w:t xml:space="preserve"> </w:t>
      </w:r>
    </w:p>
    <w:p w14:paraId="3A9C5CB1" w14:textId="77777777" w:rsidR="00DA4162" w:rsidRDefault="00000000">
      <w:pPr>
        <w:ind w:left="-5" w:right="7"/>
      </w:pPr>
      <w:r>
        <w:t xml:space="preserve">5. CONDITIONS </w:t>
      </w:r>
      <w:r>
        <w:rPr>
          <w:rFonts w:cs="Aptos"/>
        </w:rPr>
        <w:t xml:space="preserve"> </w:t>
      </w:r>
    </w:p>
    <w:p w14:paraId="1B9CC001" w14:textId="77777777" w:rsidR="00DA4162" w:rsidRDefault="00000000">
      <w:pPr>
        <w:numPr>
          <w:ilvl w:val="0"/>
          <w:numId w:val="5"/>
        </w:numPr>
        <w:ind w:right="7"/>
      </w:pPr>
      <w:r>
        <w:t>Any attempt by any entrant to obtain more than the stated number of entries by using multiple/different email addresses, identities, registrations and logins or any other methods may void that entrant’s entries, and that entrant may be disqualified. The use of any device to automate multiple entries entry is prohibited. Any use of robotic, repetitive, automatic, programmed or similar entry methods or agents will void all entries by that entrant at the Station’s discretion. The Station’s or its Contest Administrator’s computer or telephone system is the official time keeping device for this Contest. In the event of a dispute, online entries will be deemed to have been submitted by the Authorized Account Holder. The “Authorized Account Holder” is the natural person who (</w:t>
      </w:r>
      <w:proofErr w:type="spellStart"/>
      <w:r>
        <w:t>i</w:t>
      </w:r>
      <w:proofErr w:type="spellEnd"/>
      <w:r>
        <w:t xml:space="preserve">) is assigned to an email address by an internet access provider, online service provider, or other organization that is responsible for assigning email addresses for the domain associated with the submitted email address, or (ii) is assigned to the mobile telephone number by a telecommunications provider, or other organization that is responsible for assigning such </w:t>
      </w:r>
      <w:r>
        <w:lastRenderedPageBreak/>
        <w:t xml:space="preserve">numbers. The Station, in its sole discretion, reserves the right to disqualify any person who it believes is tampering with the entry process or the operation of the Contest. </w:t>
      </w:r>
      <w:r>
        <w:rPr>
          <w:rFonts w:cs="Aptos"/>
        </w:rPr>
        <w:t xml:space="preserve"> </w:t>
      </w:r>
    </w:p>
    <w:p w14:paraId="677EB616" w14:textId="77777777" w:rsidR="00DA4162" w:rsidRDefault="00000000">
      <w:pPr>
        <w:numPr>
          <w:ilvl w:val="0"/>
          <w:numId w:val="5"/>
        </w:numPr>
        <w:ind w:right="7"/>
      </w:pPr>
      <w:r>
        <w:t xml:space="preserve">The Station reserves the right to modify these rules for clarification or equitable purposes without materially affecting the terms and conditions of the Contest, including, without limitation, the substitution of a prize(s) of equivalent value, which will become effective upon announcement. To the extent the Station makes material changes to the terms and conditions of the Contest, any such material changes will be broadcast on the Station and/or posted on its website: </w:t>
      </w:r>
      <w:r>
        <w:rPr>
          <w:color w:val="467886"/>
          <w:u w:val="single" w:color="467886"/>
        </w:rPr>
        <w:t>kslsports.com/contests</w:t>
      </w:r>
      <w:r>
        <w:t xml:space="preserve"> within twenty-four (24) hours of the change and periodically thereafter. If due to circumstances beyond the control of the Station, any competition or prize-related event or travel is delayed, rescheduled, postponed or cancelled, the Station reserves the right, but does not have the obligation, to cancel, terminate, suspend, or modify the Contest and shall not be required to award a substitute prize(s). If any provision of these Official Rules is irrevocably inconsistent with any provision set forth on the Contest webpage, then the provision of these Official Rules will prevail but solely to the extent of the inconsistency. </w:t>
      </w:r>
      <w:r>
        <w:rPr>
          <w:rFonts w:cs="Aptos"/>
        </w:rPr>
        <w:t xml:space="preserve"> </w:t>
      </w:r>
    </w:p>
    <w:p w14:paraId="031C4E07" w14:textId="77777777" w:rsidR="00DA4162" w:rsidRDefault="00000000">
      <w:pPr>
        <w:numPr>
          <w:ilvl w:val="0"/>
          <w:numId w:val="5"/>
        </w:numPr>
        <w:ind w:right="7"/>
      </w:pPr>
      <w:r>
        <w:t xml:space="preserve">Calling the Station regarding the Contest constitutes permission for the Station to tape the caller’s voice and use it on the air. All telephone calls during the Contest may be taped without further permission from the caller. By entering the Contest and/or acceptance of prize(s), all entrants consent to the use of their name, photograph, likeness, biography, voice, video, entry materials, prize information (if any), or any statements made for trade, publicity, advertising, or promotional purposes, in any and all media, now known or hereafter devised, including online announcements, without limitation and without compensation, except where prohibited by law.  </w:t>
      </w:r>
      <w:r>
        <w:rPr>
          <w:rFonts w:cs="Aptos"/>
        </w:rPr>
        <w:t xml:space="preserve"> </w:t>
      </w:r>
      <w:r>
        <w:t xml:space="preserve">d. Each winner will be required to produce identification satisfactory to the Station. For example, winner(s) will be required to sign an IRS Form W-9, affidavit of eligibility and release, including a publicity release, as prepared by the Station prior to receiving their prize. Each winner will solely be responsible for any (federal, state, or local) taxes or fees that result from the receipt and/or use of their prize and may receive an IRS Form 1099-Misc for all prizes won from the Station in any calendar year where the aggregate value of all such prizes is $600 or more. The Contest is void where prohibited by law. Failure to comply with the terms and conditions applicable to Contest entry, including without limitation submitting an incomplete or fraudulent entry, and/or failing to complete the entry process, will result in such Entry being disqualified from such Contest. Any individual(s) that is found to be, or suspected of, tampering with a Contest in any way, including without limitation by making a fraudulent entry, by engaging in any “deal-making” with or between other Contest entrants or third parties, by creating a public hazard, by cheating, by engaging in improper or illegal activity, by causing interference with or the destruction of property and/or utilized public safety resources will be disqualified from participating and/or winning any prize(s), as applicable, and may be banned from any future participation in any Contest as determined by Station at its sole discretion and on a case-by-case basis. </w:t>
      </w:r>
      <w:r>
        <w:rPr>
          <w:rFonts w:cs="Aptos"/>
        </w:rPr>
        <w:t xml:space="preserve"> </w:t>
      </w:r>
    </w:p>
    <w:p w14:paraId="6FEA0276" w14:textId="77777777" w:rsidR="00DA4162" w:rsidRDefault="00000000">
      <w:pPr>
        <w:numPr>
          <w:ilvl w:val="0"/>
          <w:numId w:val="6"/>
        </w:numPr>
        <w:ind w:right="7"/>
      </w:pPr>
      <w:r>
        <w:t xml:space="preserve">Participation in a Contest and/or acceptance of prize(s) constitutes agreement by entrant and/or winner (and by winner‘s guest(s) if applicable) release, forever discharge, indemnify, and hold harmless Station, its affiliates, parents, assigns, successors, employees, participating Contest Sponsors, agents and all others connected with them and the Contest (the “Released Parties”) from any and all liability, claims, actions, and damages sustained or incurred by participation in the said Contest, and the receipt and use of any prize(s) awarded (if any) through such Contest arising in any manner whatsoever, including but not limited to an act or omission, whether negligent, </w:t>
      </w:r>
      <w:r>
        <w:lastRenderedPageBreak/>
        <w:t xml:space="preserve">intentional or otherwise caused by Station, its affiliates, parents, assigns, successors, employees, sponsors, agents and all others connected with them and the Contest. </w:t>
      </w:r>
      <w:r>
        <w:rPr>
          <w:rFonts w:cs="Aptos"/>
        </w:rPr>
        <w:t xml:space="preserve"> </w:t>
      </w:r>
    </w:p>
    <w:p w14:paraId="7F6D513E" w14:textId="77777777" w:rsidR="00DA4162" w:rsidRDefault="00000000">
      <w:pPr>
        <w:numPr>
          <w:ilvl w:val="0"/>
          <w:numId w:val="6"/>
        </w:numPr>
        <w:ind w:right="7"/>
      </w:pPr>
      <w:r>
        <w:t>The Released Parties are not responsible for (</w:t>
      </w:r>
      <w:proofErr w:type="spellStart"/>
      <w:r>
        <w:t>i</w:t>
      </w:r>
      <w:proofErr w:type="spellEnd"/>
      <w:r>
        <w:t xml:space="preserve">) typographical or other errors in the printing, the offering, or the administration of the Contest or in the announcement of a prize; (ii) incorrect or inaccurate information, human error, failure, or omission; (iii) unauthorized human intervention; (iv) lost, stolen, mangled, misdirected, illegible, incomplete, or late entries; (v) entries not received due to difficulty accessing the internet, service outage or delays, computer difficulties, telephone service outages, delays, busy signals, poor signals or signal interference, accidental disconnection, equipment malfunctions, and any other technological failures; or (vi) any cancellations, delays, diversions, or substitutions or omissions by any transportation providers or any other persons or entities providing any services to Entrant(s) and/or winner(s) (and winner’s guest(s) if applicable) including any results thereof such as changes in services or location necessitated by same. Further, the Released Parties are not responsible if any part of a Contest cannot be conducted and/or if a prize, either in whole or in part, cannot be awarded due to Acts of God, war, terrorism, government regulation, pandemic, disaster, fire, strikes, civil disorder, or other similar causes beyond the control of the Station. </w:t>
      </w:r>
      <w:r>
        <w:rPr>
          <w:rFonts w:cs="Aptos"/>
        </w:rPr>
        <w:t xml:space="preserve"> </w:t>
      </w:r>
    </w:p>
    <w:p w14:paraId="1FD2A958" w14:textId="77777777" w:rsidR="00DA4162" w:rsidRDefault="00000000">
      <w:pPr>
        <w:numPr>
          <w:ilvl w:val="0"/>
          <w:numId w:val="6"/>
        </w:numPr>
        <w:ind w:right="7"/>
      </w:pPr>
      <w:r>
        <w:t xml:space="preserve">Except where prohibited, by entering the Contest, each entrant agrees that: (1) any and all disputes, claims and causes of action arising out of or connected with this Contest or any prize(s) awarded shall be resolved individually, without resort to any form of class action, and exclusively by state or federal courts situated in Salt Lake City, Utah; (2) any and all claims, judgments and awards shall be limited to actual out-of-pocket costs incurred, but in no event shall such costs include attorneys’ fees; and (3) no punitive, incidental, special, consequential or other damages, including, without limitation, lost profits may be awarded (collectively, “Special Damages”), and (4) entrant hereby waives all rights to claim Special Damages and all rights to have any damages awarded multiplied or increased. Utah law governs the interpretation and construction of these Official </w:t>
      </w:r>
      <w:proofErr w:type="gramStart"/>
      <w:r>
        <w:t>Rules</w:t>
      </w:r>
      <w:proofErr w:type="gramEnd"/>
      <w:r>
        <w:t xml:space="preserve"> and all aspects related thereto. </w:t>
      </w:r>
      <w:r>
        <w:rPr>
          <w:rFonts w:cs="Aptos"/>
        </w:rPr>
        <w:t xml:space="preserve"> </w:t>
      </w:r>
    </w:p>
    <w:p w14:paraId="6FB74525" w14:textId="77777777" w:rsidR="00DA4162" w:rsidRDefault="00000000">
      <w:pPr>
        <w:ind w:left="-5" w:right="7"/>
      </w:pPr>
      <w:r>
        <w:t xml:space="preserve">6. PRIVACY </w:t>
      </w:r>
      <w:r>
        <w:rPr>
          <w:rFonts w:cs="Aptos"/>
        </w:rPr>
        <w:t xml:space="preserve"> </w:t>
      </w:r>
    </w:p>
    <w:p w14:paraId="64E494C6" w14:textId="77777777" w:rsidR="00DA4162" w:rsidRDefault="00000000">
      <w:pPr>
        <w:ind w:left="-5" w:right="7"/>
      </w:pPr>
      <w:r>
        <w:t xml:space="preserve">a. By participating in the Contest, entrant agrees to the Station’s Terms of Use Agreement and to the use of entrant’s personal information as described in the Privacy Policy located at: </w:t>
      </w:r>
      <w:r>
        <w:rPr>
          <w:rFonts w:cs="Aptos"/>
          <w:b/>
          <w:color w:val="467886"/>
          <w:u w:val="single" w:color="467886"/>
        </w:rPr>
        <w:t>kslsports.com/contests/</w:t>
      </w:r>
      <w:r>
        <w:t xml:space="preserve">. In the event of conflict between the Station’s Terms of Use Agreement and these Official Rules, the terms of these Official Rules shall apply. Any information that </w:t>
      </w:r>
      <w:proofErr w:type="gramStart"/>
      <w:r>
        <w:t>Twitter</w:t>
      </w:r>
      <w:proofErr w:type="gramEnd"/>
      <w:r>
        <w:t>, Facebook, or Instagram collects through an entry in the Contest may be subject to Twitter’s, Facebook’s, or Instagram’s own terms and policies.</w:t>
      </w:r>
      <w:r>
        <w:rPr>
          <w:rFonts w:cs="Aptos"/>
        </w:rPr>
        <w:t xml:space="preserve"> </w:t>
      </w:r>
    </w:p>
    <w:p w14:paraId="302C6532" w14:textId="77777777" w:rsidR="00DA4162" w:rsidRDefault="00000000">
      <w:pPr>
        <w:ind w:left="-5" w:right="7"/>
      </w:pPr>
      <w:r>
        <w:t>7. COPY OF RULES</w:t>
      </w:r>
      <w:r>
        <w:rPr>
          <w:rFonts w:cs="Aptos"/>
        </w:rPr>
        <w:t xml:space="preserve"> </w:t>
      </w:r>
    </w:p>
    <w:p w14:paraId="3232ECE8" w14:textId="77777777" w:rsidR="00DA4162" w:rsidRDefault="00000000">
      <w:pPr>
        <w:ind w:left="-5" w:right="7"/>
      </w:pPr>
      <w:r>
        <w:t xml:space="preserve">a. Copies of these rules are available online at </w:t>
      </w:r>
      <w:hyperlink r:id="rId15">
        <w:r>
          <w:rPr>
            <w:color w:val="467886"/>
            <w:u w:val="single" w:color="467886"/>
          </w:rPr>
          <w:t>https://kslsports.com/contests/</w:t>
        </w:r>
      </w:hyperlink>
      <w:hyperlink r:id="rId16">
        <w:r>
          <w:t xml:space="preserve"> </w:t>
        </w:r>
      </w:hyperlink>
      <w:r>
        <w:t>or by sending a request, along with a self-addressed stamped envelope to the Station at 55 North 300 West, SLC, UT 84180.</w:t>
      </w:r>
      <w:r>
        <w:rPr>
          <w:rFonts w:cs="Aptos"/>
        </w:rPr>
        <w:t xml:space="preserve"> </w:t>
      </w:r>
    </w:p>
    <w:sectPr w:rsidR="00DA4162">
      <w:headerReference w:type="even" r:id="rId17"/>
      <w:headerReference w:type="default" r:id="rId18"/>
      <w:footerReference w:type="even" r:id="rId19"/>
      <w:footerReference w:type="default" r:id="rId20"/>
      <w:headerReference w:type="first" r:id="rId21"/>
      <w:footerReference w:type="first" r:id="rId22"/>
      <w:pgSz w:w="12240" w:h="15840"/>
      <w:pgMar w:top="1439" w:right="1435" w:bottom="1503" w:left="1440" w:header="719" w:footer="7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C15CA" w14:textId="77777777" w:rsidR="00B51A8A" w:rsidRDefault="00B51A8A">
      <w:pPr>
        <w:spacing w:after="0" w:line="240" w:lineRule="auto"/>
      </w:pPr>
      <w:r>
        <w:separator/>
      </w:r>
    </w:p>
  </w:endnote>
  <w:endnote w:type="continuationSeparator" w:id="0">
    <w:p w14:paraId="39BE375D" w14:textId="77777777" w:rsidR="00B51A8A" w:rsidRDefault="00B51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F7DED" w14:textId="77777777" w:rsidR="00DA4162" w:rsidRDefault="00000000">
    <w:pPr>
      <w:spacing w:after="0" w:line="259" w:lineRule="auto"/>
      <w:ind w:left="0" w:right="-2" w:firstLine="0"/>
      <w:jc w:val="right"/>
    </w:pPr>
    <w:r>
      <w:fldChar w:fldCharType="begin"/>
    </w:r>
    <w:r>
      <w:instrText xml:space="preserve"> PAGE   \* MERGEFORMAT </w:instrText>
    </w:r>
    <w:r>
      <w:fldChar w:fldCharType="separate"/>
    </w:r>
    <w:r>
      <w:t>1</w:t>
    </w:r>
    <w:r>
      <w:fldChar w:fldCharType="end"/>
    </w:r>
    <w:r>
      <w:rPr>
        <w:rFonts w:cs="Aptos"/>
      </w:rPr>
      <w:t xml:space="preserve"> </w:t>
    </w:r>
  </w:p>
  <w:p w14:paraId="652EB64D" w14:textId="77777777" w:rsidR="00DA4162" w:rsidRDefault="00000000">
    <w:pPr>
      <w:spacing w:after="0" w:line="259" w:lineRule="auto"/>
      <w:ind w:left="0" w:firstLine="0"/>
    </w:pPr>
    <w:r>
      <w:rPr>
        <w:rFonts w:cs="Aptos"/>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E1B95" w14:textId="77777777" w:rsidR="00DA4162" w:rsidRDefault="00000000">
    <w:pPr>
      <w:spacing w:after="0" w:line="259" w:lineRule="auto"/>
      <w:ind w:left="0" w:right="-2" w:firstLine="0"/>
      <w:jc w:val="right"/>
    </w:pPr>
    <w:r>
      <w:fldChar w:fldCharType="begin"/>
    </w:r>
    <w:r>
      <w:instrText xml:space="preserve"> PAGE   \* MERGEFORMAT </w:instrText>
    </w:r>
    <w:r>
      <w:fldChar w:fldCharType="separate"/>
    </w:r>
    <w:r>
      <w:t>1</w:t>
    </w:r>
    <w:r>
      <w:fldChar w:fldCharType="end"/>
    </w:r>
    <w:r>
      <w:rPr>
        <w:rFonts w:cs="Aptos"/>
      </w:rPr>
      <w:t xml:space="preserve"> </w:t>
    </w:r>
  </w:p>
  <w:p w14:paraId="37251146" w14:textId="77777777" w:rsidR="00DA4162" w:rsidRDefault="00000000">
    <w:pPr>
      <w:spacing w:after="0" w:line="259" w:lineRule="auto"/>
      <w:ind w:left="0" w:firstLine="0"/>
    </w:pPr>
    <w:r>
      <w:rPr>
        <w:rFonts w:cs="Apto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11A3F" w14:textId="77777777" w:rsidR="00DA4162" w:rsidRDefault="00000000">
    <w:pPr>
      <w:spacing w:after="0" w:line="259" w:lineRule="auto"/>
      <w:ind w:left="0" w:right="-2" w:firstLine="0"/>
      <w:jc w:val="right"/>
    </w:pPr>
    <w:r>
      <w:fldChar w:fldCharType="begin"/>
    </w:r>
    <w:r>
      <w:instrText xml:space="preserve"> PAGE   \* MERGEFORMAT </w:instrText>
    </w:r>
    <w:r>
      <w:fldChar w:fldCharType="separate"/>
    </w:r>
    <w:r>
      <w:t>1</w:t>
    </w:r>
    <w:r>
      <w:fldChar w:fldCharType="end"/>
    </w:r>
    <w:r>
      <w:rPr>
        <w:rFonts w:cs="Aptos"/>
      </w:rPr>
      <w:t xml:space="preserve"> </w:t>
    </w:r>
  </w:p>
  <w:p w14:paraId="73C8A652" w14:textId="77777777" w:rsidR="00DA4162" w:rsidRDefault="00000000">
    <w:pPr>
      <w:spacing w:after="0" w:line="259" w:lineRule="auto"/>
      <w:ind w:left="0" w:firstLine="0"/>
    </w:pPr>
    <w:r>
      <w:rPr>
        <w:rFonts w:cs="Apto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14E35" w14:textId="77777777" w:rsidR="00B51A8A" w:rsidRDefault="00B51A8A">
      <w:pPr>
        <w:spacing w:after="0" w:line="240" w:lineRule="auto"/>
      </w:pPr>
      <w:r>
        <w:separator/>
      </w:r>
    </w:p>
  </w:footnote>
  <w:footnote w:type="continuationSeparator" w:id="0">
    <w:p w14:paraId="4897C5C4" w14:textId="77777777" w:rsidR="00B51A8A" w:rsidRDefault="00B51A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FD989" w14:textId="77777777" w:rsidR="00DA4162" w:rsidRDefault="00000000">
    <w:pPr>
      <w:spacing w:after="0" w:line="259" w:lineRule="auto"/>
      <w:ind w:left="0" w:right="-2" w:firstLine="0"/>
      <w:jc w:val="right"/>
    </w:pPr>
    <w:r>
      <w:fldChar w:fldCharType="begin"/>
    </w:r>
    <w:r>
      <w:instrText xml:space="preserve"> PAGE   \* MERGEFORMAT </w:instrText>
    </w:r>
    <w:r>
      <w:fldChar w:fldCharType="separate"/>
    </w:r>
    <w:r>
      <w:t>1</w:t>
    </w:r>
    <w:r>
      <w:fldChar w:fldCharType="end"/>
    </w:r>
    <w:r>
      <w:rPr>
        <w:rFonts w:cs="Aptos"/>
      </w:rPr>
      <w:t xml:space="preserve"> </w:t>
    </w:r>
  </w:p>
  <w:p w14:paraId="16B9048F" w14:textId="77777777" w:rsidR="00DA4162" w:rsidRDefault="00000000">
    <w:pPr>
      <w:spacing w:after="0" w:line="259" w:lineRule="auto"/>
      <w:ind w:left="0" w:firstLine="0"/>
    </w:pPr>
    <w:r>
      <w:rPr>
        <w:rFonts w:cs="Apto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94A64" w14:textId="77777777" w:rsidR="00DA4162" w:rsidRDefault="00000000">
    <w:pPr>
      <w:spacing w:after="0" w:line="259" w:lineRule="auto"/>
      <w:ind w:left="0" w:right="-2" w:firstLine="0"/>
      <w:jc w:val="right"/>
    </w:pPr>
    <w:r>
      <w:fldChar w:fldCharType="begin"/>
    </w:r>
    <w:r>
      <w:instrText xml:space="preserve"> PAGE   \* MERGEFORMAT </w:instrText>
    </w:r>
    <w:r>
      <w:fldChar w:fldCharType="separate"/>
    </w:r>
    <w:r>
      <w:t>1</w:t>
    </w:r>
    <w:r>
      <w:fldChar w:fldCharType="end"/>
    </w:r>
    <w:r>
      <w:rPr>
        <w:rFonts w:cs="Aptos"/>
      </w:rPr>
      <w:t xml:space="preserve"> </w:t>
    </w:r>
  </w:p>
  <w:p w14:paraId="31E7E533" w14:textId="77777777" w:rsidR="00DA4162" w:rsidRDefault="00000000">
    <w:pPr>
      <w:spacing w:after="0" w:line="259" w:lineRule="auto"/>
      <w:ind w:left="0" w:firstLine="0"/>
    </w:pPr>
    <w:r>
      <w:rPr>
        <w:rFonts w:cs="Apto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45BF6" w14:textId="77777777" w:rsidR="00DA4162" w:rsidRDefault="00000000">
    <w:pPr>
      <w:spacing w:after="0" w:line="259" w:lineRule="auto"/>
      <w:ind w:left="0" w:right="-2" w:firstLine="0"/>
      <w:jc w:val="right"/>
    </w:pPr>
    <w:r>
      <w:fldChar w:fldCharType="begin"/>
    </w:r>
    <w:r>
      <w:instrText xml:space="preserve"> PAGE   \* MERGEFORMAT </w:instrText>
    </w:r>
    <w:r>
      <w:fldChar w:fldCharType="separate"/>
    </w:r>
    <w:r>
      <w:t>1</w:t>
    </w:r>
    <w:r>
      <w:fldChar w:fldCharType="end"/>
    </w:r>
    <w:r>
      <w:rPr>
        <w:rFonts w:cs="Aptos"/>
      </w:rPr>
      <w:t xml:space="preserve"> </w:t>
    </w:r>
  </w:p>
  <w:p w14:paraId="6DB8D364" w14:textId="77777777" w:rsidR="00DA4162" w:rsidRDefault="00000000">
    <w:pPr>
      <w:spacing w:after="0" w:line="259" w:lineRule="auto"/>
      <w:ind w:left="0" w:firstLine="0"/>
    </w:pPr>
    <w:r>
      <w:rPr>
        <w:rFonts w:cs="Apto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8611D"/>
    <w:multiLevelType w:val="hybridMultilevel"/>
    <w:tmpl w:val="DE4CA15C"/>
    <w:lvl w:ilvl="0" w:tplc="B6125B44">
      <w:start w:val="1"/>
      <w:numFmt w:val="lowerLetter"/>
      <w:lvlText w:val="%1."/>
      <w:lvlJc w:val="left"/>
      <w:pPr>
        <w:ind w:left="221"/>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1" w:tplc="9E48A728">
      <w:start w:val="1"/>
      <w:numFmt w:val="lowerLetter"/>
      <w:lvlText w:val="%2"/>
      <w:lvlJc w:val="left"/>
      <w:pPr>
        <w:ind w:left="10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2" w:tplc="2DF8FCE4">
      <w:start w:val="1"/>
      <w:numFmt w:val="lowerRoman"/>
      <w:lvlText w:val="%3"/>
      <w:lvlJc w:val="left"/>
      <w:pPr>
        <w:ind w:left="18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3" w:tplc="62AE23B8">
      <w:start w:val="1"/>
      <w:numFmt w:val="decimal"/>
      <w:lvlText w:val="%4"/>
      <w:lvlJc w:val="left"/>
      <w:pPr>
        <w:ind w:left="25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4" w:tplc="B6A0C364">
      <w:start w:val="1"/>
      <w:numFmt w:val="lowerLetter"/>
      <w:lvlText w:val="%5"/>
      <w:lvlJc w:val="left"/>
      <w:pPr>
        <w:ind w:left="324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5" w:tplc="850226C4">
      <w:start w:val="1"/>
      <w:numFmt w:val="lowerRoman"/>
      <w:lvlText w:val="%6"/>
      <w:lvlJc w:val="left"/>
      <w:pPr>
        <w:ind w:left="396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6" w:tplc="8FA8B218">
      <w:start w:val="1"/>
      <w:numFmt w:val="decimal"/>
      <w:lvlText w:val="%7"/>
      <w:lvlJc w:val="left"/>
      <w:pPr>
        <w:ind w:left="46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7" w:tplc="E7924988">
      <w:start w:val="1"/>
      <w:numFmt w:val="lowerLetter"/>
      <w:lvlText w:val="%8"/>
      <w:lvlJc w:val="left"/>
      <w:pPr>
        <w:ind w:left="54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8" w:tplc="3CE6C58A">
      <w:start w:val="1"/>
      <w:numFmt w:val="lowerRoman"/>
      <w:lvlText w:val="%9"/>
      <w:lvlJc w:val="left"/>
      <w:pPr>
        <w:ind w:left="61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F364640"/>
    <w:multiLevelType w:val="hybridMultilevel"/>
    <w:tmpl w:val="9A16D992"/>
    <w:lvl w:ilvl="0" w:tplc="6B14520E">
      <w:start w:val="1"/>
      <w:numFmt w:val="lowerLetter"/>
      <w:lvlText w:val="%1."/>
      <w:lvlJc w:val="left"/>
      <w:pPr>
        <w:ind w:left="1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1" w:tplc="5C905432">
      <w:start w:val="1"/>
      <w:numFmt w:val="lowerLetter"/>
      <w:lvlText w:val="%2"/>
      <w:lvlJc w:val="left"/>
      <w:pPr>
        <w:ind w:left="10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2" w:tplc="51E8B74E">
      <w:start w:val="1"/>
      <w:numFmt w:val="lowerRoman"/>
      <w:lvlText w:val="%3"/>
      <w:lvlJc w:val="left"/>
      <w:pPr>
        <w:ind w:left="18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3" w:tplc="BF48A222">
      <w:start w:val="1"/>
      <w:numFmt w:val="decimal"/>
      <w:lvlText w:val="%4"/>
      <w:lvlJc w:val="left"/>
      <w:pPr>
        <w:ind w:left="25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4" w:tplc="95348A06">
      <w:start w:val="1"/>
      <w:numFmt w:val="lowerLetter"/>
      <w:lvlText w:val="%5"/>
      <w:lvlJc w:val="left"/>
      <w:pPr>
        <w:ind w:left="324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5" w:tplc="8E46A654">
      <w:start w:val="1"/>
      <w:numFmt w:val="lowerRoman"/>
      <w:lvlText w:val="%6"/>
      <w:lvlJc w:val="left"/>
      <w:pPr>
        <w:ind w:left="396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6" w:tplc="88A492C0">
      <w:start w:val="1"/>
      <w:numFmt w:val="decimal"/>
      <w:lvlText w:val="%7"/>
      <w:lvlJc w:val="left"/>
      <w:pPr>
        <w:ind w:left="46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7" w:tplc="6E58AA58">
      <w:start w:val="1"/>
      <w:numFmt w:val="lowerLetter"/>
      <w:lvlText w:val="%8"/>
      <w:lvlJc w:val="left"/>
      <w:pPr>
        <w:ind w:left="54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8" w:tplc="9E2EDD8A">
      <w:start w:val="1"/>
      <w:numFmt w:val="lowerRoman"/>
      <w:lvlText w:val="%9"/>
      <w:lvlJc w:val="left"/>
      <w:pPr>
        <w:ind w:left="61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9146A45"/>
    <w:multiLevelType w:val="hybridMultilevel"/>
    <w:tmpl w:val="34B4322C"/>
    <w:lvl w:ilvl="0" w:tplc="3BA22450">
      <w:start w:val="1"/>
      <w:numFmt w:val="lowerLetter"/>
      <w:lvlText w:val="%1."/>
      <w:lvlJc w:val="left"/>
      <w:pPr>
        <w:ind w:left="1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1" w:tplc="9E94FEE2">
      <w:start w:val="1"/>
      <w:numFmt w:val="lowerLetter"/>
      <w:lvlText w:val="%2"/>
      <w:lvlJc w:val="left"/>
      <w:pPr>
        <w:ind w:left="10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2" w:tplc="E11C7992">
      <w:start w:val="1"/>
      <w:numFmt w:val="lowerRoman"/>
      <w:lvlText w:val="%3"/>
      <w:lvlJc w:val="left"/>
      <w:pPr>
        <w:ind w:left="18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3" w:tplc="30F0ED84">
      <w:start w:val="1"/>
      <w:numFmt w:val="decimal"/>
      <w:lvlText w:val="%4"/>
      <w:lvlJc w:val="left"/>
      <w:pPr>
        <w:ind w:left="25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4" w:tplc="9356EF48">
      <w:start w:val="1"/>
      <w:numFmt w:val="lowerLetter"/>
      <w:lvlText w:val="%5"/>
      <w:lvlJc w:val="left"/>
      <w:pPr>
        <w:ind w:left="324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5" w:tplc="1EC0F768">
      <w:start w:val="1"/>
      <w:numFmt w:val="lowerRoman"/>
      <w:lvlText w:val="%6"/>
      <w:lvlJc w:val="left"/>
      <w:pPr>
        <w:ind w:left="396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6" w:tplc="1D42C648">
      <w:start w:val="1"/>
      <w:numFmt w:val="decimal"/>
      <w:lvlText w:val="%7"/>
      <w:lvlJc w:val="left"/>
      <w:pPr>
        <w:ind w:left="46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7" w:tplc="7396D9AE">
      <w:start w:val="1"/>
      <w:numFmt w:val="lowerLetter"/>
      <w:lvlText w:val="%8"/>
      <w:lvlJc w:val="left"/>
      <w:pPr>
        <w:ind w:left="54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8" w:tplc="7A00F5BA">
      <w:start w:val="1"/>
      <w:numFmt w:val="lowerRoman"/>
      <w:lvlText w:val="%9"/>
      <w:lvlJc w:val="left"/>
      <w:pPr>
        <w:ind w:left="61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606366F"/>
    <w:multiLevelType w:val="hybridMultilevel"/>
    <w:tmpl w:val="0D607E18"/>
    <w:lvl w:ilvl="0" w:tplc="00F03F54">
      <w:start w:val="5"/>
      <w:numFmt w:val="lowerLetter"/>
      <w:lvlText w:val="%1."/>
      <w:lvlJc w:val="left"/>
      <w:pPr>
        <w:ind w:left="1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1" w:tplc="D87ED2A0">
      <w:start w:val="1"/>
      <w:numFmt w:val="lowerLetter"/>
      <w:lvlText w:val="%2"/>
      <w:lvlJc w:val="left"/>
      <w:pPr>
        <w:ind w:left="10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2" w:tplc="BD40B0EA">
      <w:start w:val="1"/>
      <w:numFmt w:val="lowerRoman"/>
      <w:lvlText w:val="%3"/>
      <w:lvlJc w:val="left"/>
      <w:pPr>
        <w:ind w:left="18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3" w:tplc="A8C4F33C">
      <w:start w:val="1"/>
      <w:numFmt w:val="decimal"/>
      <w:lvlText w:val="%4"/>
      <w:lvlJc w:val="left"/>
      <w:pPr>
        <w:ind w:left="25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4" w:tplc="D31C718A">
      <w:start w:val="1"/>
      <w:numFmt w:val="lowerLetter"/>
      <w:lvlText w:val="%5"/>
      <w:lvlJc w:val="left"/>
      <w:pPr>
        <w:ind w:left="324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5" w:tplc="4C7C8CD0">
      <w:start w:val="1"/>
      <w:numFmt w:val="lowerRoman"/>
      <w:lvlText w:val="%6"/>
      <w:lvlJc w:val="left"/>
      <w:pPr>
        <w:ind w:left="396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6" w:tplc="9EBAADFC">
      <w:start w:val="1"/>
      <w:numFmt w:val="decimal"/>
      <w:lvlText w:val="%7"/>
      <w:lvlJc w:val="left"/>
      <w:pPr>
        <w:ind w:left="46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7" w:tplc="4CA488DE">
      <w:start w:val="1"/>
      <w:numFmt w:val="lowerLetter"/>
      <w:lvlText w:val="%8"/>
      <w:lvlJc w:val="left"/>
      <w:pPr>
        <w:ind w:left="54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8" w:tplc="31B8CBE8">
      <w:start w:val="1"/>
      <w:numFmt w:val="lowerRoman"/>
      <w:lvlText w:val="%9"/>
      <w:lvlJc w:val="left"/>
      <w:pPr>
        <w:ind w:left="61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5FC1AE2"/>
    <w:multiLevelType w:val="hybridMultilevel"/>
    <w:tmpl w:val="284C3B9E"/>
    <w:lvl w:ilvl="0" w:tplc="AF420D06">
      <w:start w:val="2"/>
      <w:numFmt w:val="lowerLetter"/>
      <w:lvlText w:val="%1."/>
      <w:lvlJc w:val="left"/>
      <w:pPr>
        <w:ind w:left="1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1" w:tplc="1F160888">
      <w:start w:val="1"/>
      <w:numFmt w:val="lowerLetter"/>
      <w:lvlText w:val="%2"/>
      <w:lvlJc w:val="left"/>
      <w:pPr>
        <w:ind w:left="10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2" w:tplc="AEEAE6F4">
      <w:start w:val="1"/>
      <w:numFmt w:val="lowerRoman"/>
      <w:lvlText w:val="%3"/>
      <w:lvlJc w:val="left"/>
      <w:pPr>
        <w:ind w:left="18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3" w:tplc="D2B87BFE">
      <w:start w:val="1"/>
      <w:numFmt w:val="decimal"/>
      <w:lvlText w:val="%4"/>
      <w:lvlJc w:val="left"/>
      <w:pPr>
        <w:ind w:left="25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4" w:tplc="47E22DBE">
      <w:start w:val="1"/>
      <w:numFmt w:val="lowerLetter"/>
      <w:lvlText w:val="%5"/>
      <w:lvlJc w:val="left"/>
      <w:pPr>
        <w:ind w:left="324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5" w:tplc="1A1E4F70">
      <w:start w:val="1"/>
      <w:numFmt w:val="lowerRoman"/>
      <w:lvlText w:val="%6"/>
      <w:lvlJc w:val="left"/>
      <w:pPr>
        <w:ind w:left="396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6" w:tplc="07047C9A">
      <w:start w:val="1"/>
      <w:numFmt w:val="decimal"/>
      <w:lvlText w:val="%7"/>
      <w:lvlJc w:val="left"/>
      <w:pPr>
        <w:ind w:left="46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7" w:tplc="A99669AC">
      <w:start w:val="1"/>
      <w:numFmt w:val="lowerLetter"/>
      <w:lvlText w:val="%8"/>
      <w:lvlJc w:val="left"/>
      <w:pPr>
        <w:ind w:left="54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8" w:tplc="4A2259D0">
      <w:start w:val="1"/>
      <w:numFmt w:val="lowerRoman"/>
      <w:lvlText w:val="%9"/>
      <w:lvlJc w:val="left"/>
      <w:pPr>
        <w:ind w:left="61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9766CCF"/>
    <w:multiLevelType w:val="hybridMultilevel"/>
    <w:tmpl w:val="07D0F340"/>
    <w:lvl w:ilvl="0" w:tplc="A6E8BF70">
      <w:start w:val="1"/>
      <w:numFmt w:val="lowerLetter"/>
      <w:lvlText w:val="%1."/>
      <w:lvlJc w:val="left"/>
      <w:pPr>
        <w:ind w:left="221"/>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1" w:tplc="A408312E">
      <w:start w:val="1"/>
      <w:numFmt w:val="bullet"/>
      <w:lvlText w:val="-"/>
      <w:lvlJc w:val="left"/>
      <w:pPr>
        <w:ind w:left="731"/>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2" w:tplc="02A84844">
      <w:start w:val="1"/>
      <w:numFmt w:val="bullet"/>
      <w:lvlText w:val="▪"/>
      <w:lvlJc w:val="left"/>
      <w:pPr>
        <w:ind w:left="1801"/>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3" w:tplc="B4FA603E">
      <w:start w:val="1"/>
      <w:numFmt w:val="bullet"/>
      <w:lvlText w:val="•"/>
      <w:lvlJc w:val="left"/>
      <w:pPr>
        <w:ind w:left="2521"/>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4" w:tplc="9CDE6358">
      <w:start w:val="1"/>
      <w:numFmt w:val="bullet"/>
      <w:lvlText w:val="o"/>
      <w:lvlJc w:val="left"/>
      <w:pPr>
        <w:ind w:left="3241"/>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5" w:tplc="817E65F0">
      <w:start w:val="1"/>
      <w:numFmt w:val="bullet"/>
      <w:lvlText w:val="▪"/>
      <w:lvlJc w:val="left"/>
      <w:pPr>
        <w:ind w:left="3961"/>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6" w:tplc="0CA682F4">
      <w:start w:val="1"/>
      <w:numFmt w:val="bullet"/>
      <w:lvlText w:val="•"/>
      <w:lvlJc w:val="left"/>
      <w:pPr>
        <w:ind w:left="4681"/>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7" w:tplc="5202A340">
      <w:start w:val="1"/>
      <w:numFmt w:val="bullet"/>
      <w:lvlText w:val="o"/>
      <w:lvlJc w:val="left"/>
      <w:pPr>
        <w:ind w:left="5401"/>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8" w:tplc="76B0B3C0">
      <w:start w:val="1"/>
      <w:numFmt w:val="bullet"/>
      <w:lvlText w:val="▪"/>
      <w:lvlJc w:val="left"/>
      <w:pPr>
        <w:ind w:left="6121"/>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abstractNum>
  <w:num w:numId="1" w16cid:durableId="983511158">
    <w:abstractNumId w:val="5"/>
  </w:num>
  <w:num w:numId="2" w16cid:durableId="99103870">
    <w:abstractNumId w:val="4"/>
  </w:num>
  <w:num w:numId="3" w16cid:durableId="239096688">
    <w:abstractNumId w:val="1"/>
  </w:num>
  <w:num w:numId="4" w16cid:durableId="1323965515">
    <w:abstractNumId w:val="0"/>
  </w:num>
  <w:num w:numId="5" w16cid:durableId="54818059">
    <w:abstractNumId w:val="2"/>
  </w:num>
  <w:num w:numId="6" w16cid:durableId="16006719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162"/>
    <w:rsid w:val="0014354D"/>
    <w:rsid w:val="00AB60E1"/>
    <w:rsid w:val="00B51A8A"/>
    <w:rsid w:val="00DA4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067D6A1"/>
  <w15:docId w15:val="{CBDC0EC8-F595-CD43-9D64-4785CC72F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6" w:line="250" w:lineRule="auto"/>
      <w:ind w:left="10" w:hanging="10"/>
    </w:pPr>
    <w:rPr>
      <w:rFonts w:ascii="Aptos" w:eastAsia="Aptos" w:hAnsi="Aptos" w:cs="Times New Roman"/>
      <w:color w:val="000000"/>
      <w:sz w:val="22"/>
      <w:lang w:val="en" w:eastAsia="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20.pn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image" Target="media/image10.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kslsports.com/contests/"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0.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kslsports.com/contests/" TargetMode="External"/><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30.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2456</Words>
  <Characters>14000</Characters>
  <Application>Microsoft Office Word</Application>
  <DocSecurity>0</DocSecurity>
  <Lines>116</Lines>
  <Paragraphs>32</Paragraphs>
  <ScaleCrop>false</ScaleCrop>
  <Company/>
  <LinksUpToDate>false</LinksUpToDate>
  <CharactersWithSpaces>16424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Ike Yospe</dc:creator>
  <cp:keywords/>
  <cp:lastModifiedBy>Ike Yospe</cp:lastModifiedBy>
  <cp:revision>2</cp:revision>
  <dcterms:created xsi:type="dcterms:W3CDTF">2025-06-04T22:58:00Z</dcterms:created>
  <dcterms:modified xsi:type="dcterms:W3CDTF">2025-06-04T22:58:00Z</dcterms:modified>
</cp:coreProperties>
</file>